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10" w:rsidRPr="000D2903" w:rsidRDefault="00823D10">
      <w:pPr>
        <w:rPr>
          <w:b/>
        </w:rPr>
      </w:pPr>
      <w:r w:rsidRPr="000D2903">
        <w:rPr>
          <w:b/>
        </w:rPr>
        <w:t xml:space="preserve">OZNAM </w:t>
      </w:r>
    </w:p>
    <w:p w:rsidR="000D2903" w:rsidRPr="000D2903" w:rsidRDefault="00823D10">
      <w:pPr>
        <w:rPr>
          <w:b/>
        </w:rPr>
      </w:pPr>
      <w:r>
        <w:t>11. januára 2021 sa po vianočných</w:t>
      </w:r>
      <w:r w:rsidR="00A116D4">
        <w:t xml:space="preserve"> prázdninách</w:t>
      </w:r>
      <w:r>
        <w:t xml:space="preserve"> začína vyučovanie. </w:t>
      </w:r>
      <w:r w:rsidR="000D2903" w:rsidRPr="000D2903">
        <w:rPr>
          <w:b/>
        </w:rPr>
        <w:t>Teoretické aj praktické vyučovanie bud</w:t>
      </w:r>
      <w:r w:rsidR="008205EB">
        <w:rPr>
          <w:b/>
        </w:rPr>
        <w:t>e</w:t>
      </w:r>
      <w:bookmarkStart w:id="0" w:name="_GoBack"/>
      <w:bookmarkEnd w:id="0"/>
      <w:r w:rsidR="000D2903" w:rsidRPr="000D2903">
        <w:rPr>
          <w:b/>
        </w:rPr>
        <w:t xml:space="preserve"> prebiehať dištančne.</w:t>
      </w:r>
    </w:p>
    <w:p w:rsidR="00C109AB" w:rsidRDefault="00C109AB">
      <w:pPr>
        <w:rPr>
          <w:b/>
        </w:rPr>
      </w:pPr>
      <w:r w:rsidRPr="000D2903">
        <w:rPr>
          <w:b/>
        </w:rPr>
        <w:t>Rozpis teoretického a</w:t>
      </w:r>
      <w:r w:rsidR="000D2903" w:rsidRPr="000D2903">
        <w:rPr>
          <w:b/>
        </w:rPr>
        <w:t xml:space="preserve"> odborného </w:t>
      </w:r>
      <w:r w:rsidRPr="000D2903">
        <w:rPr>
          <w:b/>
        </w:rPr>
        <w:t>vyučovania od 11. 1. 2021</w:t>
      </w:r>
      <w:r w:rsidR="000D2903">
        <w:rPr>
          <w:b/>
        </w:rPr>
        <w:t>:</w:t>
      </w:r>
    </w:p>
    <w:p w:rsidR="000D2903" w:rsidRPr="000D2903" w:rsidRDefault="000D2903">
      <w:pPr>
        <w:rPr>
          <w:b/>
        </w:rPr>
      </w:pPr>
    </w:p>
    <w:tbl>
      <w:tblPr>
        <w:tblW w:w="3780" w:type="dxa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420"/>
      </w:tblGrid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Trieda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Škola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OVY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I.A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I.B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-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I.C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II.A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UT, ST, ŠT, PI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II.B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-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II.C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PO, UT, ST, ŠT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PI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III.HA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UT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PO, ST, ŠT, PI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III.A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-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III.B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UT, ST, ŠT, PI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PO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IV.HA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PO, UT, ST, ŠT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PI</w:t>
            </w:r>
          </w:p>
        </w:tc>
      </w:tr>
      <w:tr w:rsidR="000D2903" w:rsidRPr="000D2903" w:rsidTr="000D290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IV.A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2903" w:rsidRPr="000D2903" w:rsidTr="000D290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V.HA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>celý týždeň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D2903" w:rsidRPr="000D2903" w:rsidRDefault="000D2903" w:rsidP="000D2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9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-</w:t>
            </w:r>
          </w:p>
        </w:tc>
      </w:tr>
    </w:tbl>
    <w:p w:rsidR="00C109AB" w:rsidRDefault="00C109AB"/>
    <w:p w:rsidR="000D2903" w:rsidRDefault="000D2903"/>
    <w:p w:rsidR="000D2903" w:rsidRPr="000D2903" w:rsidRDefault="000D2903">
      <w:pPr>
        <w:rPr>
          <w:b/>
        </w:rPr>
      </w:pPr>
      <w:r w:rsidRPr="000D2903">
        <w:rPr>
          <w:b/>
        </w:rPr>
        <w:t>Plán návratu žiakov do škôl:</w:t>
      </w:r>
    </w:p>
    <w:p w:rsidR="000D2903" w:rsidRDefault="000D2903">
      <w:r>
        <w:rPr>
          <w:noProof/>
        </w:rPr>
        <w:drawing>
          <wp:inline distT="0" distB="0" distL="0" distR="0">
            <wp:extent cx="5760720" cy="4073029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03" w:rsidRDefault="000D2903">
      <w:pPr>
        <w:rPr>
          <w:rFonts w:ascii="Segoe UI" w:hAnsi="Segoe UI" w:cs="Segoe UI"/>
          <w:b/>
          <w:color w:val="212529"/>
          <w:sz w:val="21"/>
          <w:szCs w:val="21"/>
          <w:shd w:val="clear" w:color="auto" w:fill="FFFFFF"/>
        </w:rPr>
      </w:pPr>
      <w:r w:rsidRPr="000D2903">
        <w:rPr>
          <w:rFonts w:ascii="Segoe UI" w:hAnsi="Segoe UI" w:cs="Segoe UI"/>
          <w:b/>
          <w:color w:val="212529"/>
          <w:sz w:val="21"/>
          <w:szCs w:val="21"/>
          <w:shd w:val="clear" w:color="auto" w:fill="FFFFFF"/>
        </w:rPr>
        <w:lastRenderedPageBreak/>
        <w:t>J</w:t>
      </w:r>
      <w:r w:rsidRPr="000D2903">
        <w:rPr>
          <w:rFonts w:ascii="Segoe UI" w:hAnsi="Segoe UI" w:cs="Segoe UI"/>
          <w:b/>
          <w:color w:val="212529"/>
          <w:sz w:val="21"/>
          <w:szCs w:val="21"/>
          <w:shd w:val="clear" w:color="auto" w:fill="FFFFFF"/>
        </w:rPr>
        <w:t>e potrebné zdôrazniť, že tieto podmienky sú predbežné a závisieť budú od vývoja situácie. Lokálne podmienky navyše môže zmeniť alebo upraviť RÚVZ.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MATURITY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Externá časť maturitnej skúšky sa v školskom roku 2020/2021 ruší</w:t>
      </w:r>
      <w:r w:rsidRPr="00995FA5">
        <w:rPr>
          <w:rFonts w:ascii="Segoe UI" w:hAnsi="Segoe UI" w:cs="Segoe UI"/>
          <w:color w:val="212529"/>
          <w:sz w:val="21"/>
          <w:szCs w:val="21"/>
        </w:rPr>
        <w:t>.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 xml:space="preserve"> Písomná forma internej časti maturitnej skúšky, teda sloh</w:t>
      </w:r>
      <w:r>
        <w:rPr>
          <w:rFonts w:ascii="Segoe UI" w:hAnsi="Segoe UI" w:cs="Segoe UI"/>
          <w:iCs/>
          <w:color w:val="212529"/>
          <w:sz w:val="21"/>
          <w:szCs w:val="21"/>
        </w:rPr>
        <w:t>,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 xml:space="preserve"> sa uskutoční v termíne od 12. apríla. Presný termín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 xml:space="preserve"> </w:t>
      </w:r>
      <w:r w:rsidR="00403504">
        <w:rPr>
          <w:rFonts w:ascii="Segoe UI" w:hAnsi="Segoe UI" w:cs="Segoe UI"/>
          <w:iCs/>
          <w:color w:val="212529"/>
          <w:sz w:val="21"/>
          <w:szCs w:val="21"/>
        </w:rPr>
        <w:t>bude určený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 xml:space="preserve"> do</w:t>
      </w:r>
      <w:r w:rsidR="00441EC1">
        <w:rPr>
          <w:rFonts w:ascii="Segoe UI" w:hAnsi="Segoe UI" w:cs="Segoe UI"/>
          <w:iCs/>
          <w:color w:val="212529"/>
          <w:sz w:val="21"/>
          <w:szCs w:val="21"/>
        </w:rPr>
        <w:t xml:space="preserve"> 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 xml:space="preserve"> 31. marca 2021</w:t>
      </w:r>
      <w:r w:rsidRPr="00995FA5">
        <w:rPr>
          <w:rFonts w:ascii="Segoe UI" w:hAnsi="Segoe UI" w:cs="Segoe UI"/>
          <w:iCs/>
          <w:color w:val="212529"/>
          <w:sz w:val="21"/>
          <w:szCs w:val="21"/>
        </w:rPr>
        <w:t>.</w:t>
      </w:r>
      <w:r>
        <w:rPr>
          <w:rFonts w:ascii="Segoe UI" w:hAnsi="Segoe UI" w:cs="Segoe UI"/>
          <w:i/>
          <w:iCs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Ústna forma internej časti maturitnej skúšky sa uskutoční v termínoch od 17. mája 2021.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V prípade potreby môže prebiehať 2 týždne.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Style w:val="Vrazn"/>
          <w:rFonts w:ascii="Segoe UI" w:hAnsi="Segoe UI" w:cs="Segoe UI"/>
          <w:color w:val="212529"/>
          <w:sz w:val="21"/>
          <w:szCs w:val="21"/>
        </w:rPr>
        <w:t>PRIJÍMACIE KONANIE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Zmeny nastali aj pri termínoch na prijímacie konanie na stredné školy. Štandardné prijímacie skúšky sa budú konať v prvom termíne 3. mája (podľa potreby aj 4. mája 2021). V druhom termíne sa uskutočnia 10. mája (alebo podľa potreby 11. mája).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Talentové prijímacie skúšky sa uskutočnia v prvom termíne 5. mája (podľa potreby aj 6. a 7. mája 2021). V druhom termíne 12. mája (prípadne 13. a 14. mája).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V prípade zmien Vás budeme informovať.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Horný Smokovec 5. 1. 2021</w:t>
      </w: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</w:p>
    <w:p w:rsidR="00995FA5" w:rsidRDefault="00995FA5" w:rsidP="00995FA5">
      <w:pPr>
        <w:pStyle w:val="Normlnywebov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</w:p>
    <w:p w:rsidR="00995FA5" w:rsidRDefault="00995FA5" w:rsidP="00995FA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                                                                                                PaedDr. Pavol Hudáček</w:t>
      </w:r>
    </w:p>
    <w:p w:rsidR="00995FA5" w:rsidRDefault="00995FA5" w:rsidP="00995FA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                                                                                                       riaditeľ školy</w:t>
      </w:r>
    </w:p>
    <w:p w:rsidR="00995FA5" w:rsidRDefault="00995FA5">
      <w:pPr>
        <w:rPr>
          <w:b/>
        </w:rPr>
      </w:pPr>
    </w:p>
    <w:p w:rsidR="00995FA5" w:rsidRPr="000D2903" w:rsidRDefault="00995FA5">
      <w:pPr>
        <w:rPr>
          <w:b/>
        </w:rPr>
      </w:pPr>
    </w:p>
    <w:sectPr w:rsidR="00995FA5" w:rsidRPr="000D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0"/>
    <w:rsid w:val="000D2903"/>
    <w:rsid w:val="000D3D30"/>
    <w:rsid w:val="00403504"/>
    <w:rsid w:val="00441EC1"/>
    <w:rsid w:val="008205EB"/>
    <w:rsid w:val="00823D10"/>
    <w:rsid w:val="00995FA5"/>
    <w:rsid w:val="00A116D4"/>
    <w:rsid w:val="00C109AB"/>
    <w:rsid w:val="00E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74E0"/>
  <w15:chartTrackingRefBased/>
  <w15:docId w15:val="{A2B96BFB-7643-4CD8-A8A0-4B2B96F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9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4</cp:revision>
  <dcterms:created xsi:type="dcterms:W3CDTF">2021-01-05T10:02:00Z</dcterms:created>
  <dcterms:modified xsi:type="dcterms:W3CDTF">2021-01-05T10:33:00Z</dcterms:modified>
</cp:coreProperties>
</file>